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BBF" w:rsidRPr="000A6377" w:rsidRDefault="00CF1BBF" w:rsidP="00495AC8">
      <w:pPr>
        <w:autoSpaceDE/>
        <w:autoSpaceDN/>
        <w:jc w:val="right"/>
        <w:rPr>
          <w:b/>
          <w:sz w:val="26"/>
          <w:szCs w:val="26"/>
        </w:rPr>
      </w:pPr>
      <w:r w:rsidRPr="000A6377">
        <w:rPr>
          <w:b/>
          <w:sz w:val="26"/>
          <w:szCs w:val="26"/>
        </w:rPr>
        <w:t xml:space="preserve">Горячева Ю.В., </w:t>
      </w:r>
    </w:p>
    <w:p w:rsidR="00CF1BBF" w:rsidRPr="000A6377" w:rsidRDefault="00CF1BBF" w:rsidP="00495AC8">
      <w:pPr>
        <w:autoSpaceDE/>
        <w:autoSpaceDN/>
        <w:jc w:val="right"/>
        <w:rPr>
          <w:b/>
          <w:sz w:val="26"/>
          <w:szCs w:val="26"/>
        </w:rPr>
      </w:pPr>
      <w:r w:rsidRPr="000A6377">
        <w:rPr>
          <w:b/>
          <w:sz w:val="26"/>
          <w:szCs w:val="26"/>
        </w:rPr>
        <w:t>педагог-психолог</w:t>
      </w:r>
    </w:p>
    <w:p w:rsidR="00CF1BBF" w:rsidRPr="000A6377" w:rsidRDefault="00CF1BBF" w:rsidP="00495AC8">
      <w:pPr>
        <w:autoSpaceDE/>
        <w:autoSpaceDN/>
        <w:jc w:val="right"/>
        <w:rPr>
          <w:b/>
          <w:sz w:val="26"/>
          <w:szCs w:val="26"/>
        </w:rPr>
      </w:pPr>
      <w:r w:rsidRPr="000A6377">
        <w:rPr>
          <w:b/>
          <w:sz w:val="26"/>
          <w:szCs w:val="26"/>
        </w:rPr>
        <w:t>ПСЦ «НАДЕЖДА»</w:t>
      </w:r>
    </w:p>
    <w:p w:rsidR="00CF1BBF" w:rsidRPr="000A6377" w:rsidRDefault="00CF1BBF" w:rsidP="00D44F96">
      <w:pPr>
        <w:rPr>
          <w:b/>
          <w:sz w:val="26"/>
          <w:szCs w:val="26"/>
        </w:rPr>
      </w:pPr>
    </w:p>
    <w:p w:rsidR="00CF1BBF" w:rsidRDefault="00CF1BBF"/>
    <w:p w:rsidR="00CF1BBF" w:rsidRPr="004F0142" w:rsidRDefault="00CF1BBF" w:rsidP="00D17D9E">
      <w:pPr>
        <w:rPr>
          <w:sz w:val="26"/>
          <w:szCs w:val="26"/>
        </w:rPr>
      </w:pPr>
      <w:bookmarkStart w:id="0" w:name="_GoBack"/>
      <w:bookmarkEnd w:id="0"/>
    </w:p>
    <w:p w:rsidR="00CF1BBF" w:rsidRPr="004F0142" w:rsidRDefault="00CF1BBF" w:rsidP="00D17D9E">
      <w:pPr>
        <w:ind w:firstLine="709"/>
        <w:jc w:val="center"/>
        <w:rPr>
          <w:b/>
          <w:bCs/>
          <w:sz w:val="26"/>
          <w:szCs w:val="26"/>
        </w:rPr>
      </w:pPr>
      <w:r w:rsidRPr="004F0142">
        <w:rPr>
          <w:b/>
          <w:bCs/>
          <w:sz w:val="26"/>
          <w:szCs w:val="26"/>
        </w:rPr>
        <w:t>Заявка на защиту проекта</w:t>
      </w:r>
    </w:p>
    <w:p w:rsidR="00CF1BBF" w:rsidRPr="004F0142" w:rsidRDefault="00CF1BBF" w:rsidP="00D17D9E">
      <w:pPr>
        <w:ind w:firstLine="709"/>
        <w:rPr>
          <w:b/>
          <w:bCs/>
          <w:color w:val="FF0000"/>
          <w:sz w:val="26"/>
          <w:szCs w:val="26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6378"/>
      </w:tblGrid>
      <w:tr w:rsidR="00CF1BBF" w:rsidRPr="004C389E" w:rsidTr="00C26C57">
        <w:tc>
          <w:tcPr>
            <w:tcW w:w="3936" w:type="dxa"/>
          </w:tcPr>
          <w:p w:rsidR="00CF1BBF" w:rsidRPr="00B61CED" w:rsidRDefault="00CF1BBF" w:rsidP="00C26C57">
            <w:pPr>
              <w:rPr>
                <w:bCs/>
                <w:sz w:val="26"/>
                <w:szCs w:val="26"/>
              </w:rPr>
            </w:pPr>
            <w:r w:rsidRPr="00B61CED">
              <w:rPr>
                <w:bCs/>
                <w:sz w:val="26"/>
                <w:szCs w:val="26"/>
              </w:rPr>
              <w:t>Название проекта</w:t>
            </w:r>
          </w:p>
        </w:tc>
        <w:tc>
          <w:tcPr>
            <w:tcW w:w="6378" w:type="dxa"/>
          </w:tcPr>
          <w:p w:rsidR="00CF1BBF" w:rsidRPr="00B61CED" w:rsidRDefault="00CF1BBF" w:rsidP="00C26C57">
            <w:pPr>
              <w:rPr>
                <w:bCs/>
                <w:sz w:val="26"/>
                <w:szCs w:val="26"/>
                <w:lang w:val="en-US"/>
              </w:rPr>
            </w:pPr>
            <w:r w:rsidRPr="00B61CED">
              <w:rPr>
                <w:bCs/>
                <w:sz w:val="26"/>
                <w:szCs w:val="26"/>
              </w:rPr>
              <w:t>«Академия будущих первоклассников»</w:t>
            </w:r>
          </w:p>
        </w:tc>
      </w:tr>
      <w:tr w:rsidR="00CF1BBF" w:rsidRPr="004C389E" w:rsidTr="00C26C57">
        <w:trPr>
          <w:trHeight w:val="232"/>
        </w:trPr>
        <w:tc>
          <w:tcPr>
            <w:tcW w:w="3936" w:type="dxa"/>
          </w:tcPr>
          <w:p w:rsidR="00CF1BBF" w:rsidRPr="00B61CED" w:rsidRDefault="00CF1BBF" w:rsidP="00C26C57">
            <w:pPr>
              <w:pStyle w:val="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 xml:space="preserve">Направление </w:t>
            </w:r>
          </w:p>
        </w:tc>
        <w:tc>
          <w:tcPr>
            <w:tcW w:w="6378" w:type="dxa"/>
          </w:tcPr>
          <w:p w:rsidR="00CF1BBF" w:rsidRPr="00B61CED" w:rsidRDefault="00CF1BBF" w:rsidP="00C26C57">
            <w:pPr>
              <w:rPr>
                <w:bCs/>
                <w:sz w:val="26"/>
                <w:szCs w:val="26"/>
              </w:rPr>
            </w:pPr>
            <w:r w:rsidRPr="00B61CED">
              <w:rPr>
                <w:bCs/>
                <w:sz w:val="26"/>
                <w:szCs w:val="26"/>
              </w:rPr>
              <w:t>Социальный проект</w:t>
            </w:r>
          </w:p>
        </w:tc>
      </w:tr>
      <w:tr w:rsidR="00CF1BBF" w:rsidRPr="004C389E" w:rsidTr="00C26C57">
        <w:tc>
          <w:tcPr>
            <w:tcW w:w="3936" w:type="dxa"/>
          </w:tcPr>
          <w:p w:rsidR="00CF1BBF" w:rsidRPr="00B61CED" w:rsidRDefault="00CF1BBF" w:rsidP="00C26C57">
            <w:pPr>
              <w:pStyle w:val="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 xml:space="preserve">Краткое описание проекта </w:t>
            </w:r>
          </w:p>
          <w:p w:rsidR="00CF1BBF" w:rsidRPr="00B61CED" w:rsidRDefault="00CF1BBF" w:rsidP="00C26C57">
            <w:pPr>
              <w:pStyle w:val="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>(не более 0,5 страницы)</w:t>
            </w:r>
          </w:p>
        </w:tc>
        <w:tc>
          <w:tcPr>
            <w:tcW w:w="6378" w:type="dxa"/>
          </w:tcPr>
          <w:p w:rsidR="00CF1BBF" w:rsidRPr="00B61CED" w:rsidRDefault="00CF1BBF" w:rsidP="00C26C57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Организация тематической смены ДОЛ для будущих первоклассников</w:t>
            </w:r>
          </w:p>
        </w:tc>
      </w:tr>
      <w:tr w:rsidR="00CF1BBF" w:rsidRPr="004C389E" w:rsidTr="00C26C57">
        <w:tc>
          <w:tcPr>
            <w:tcW w:w="3936" w:type="dxa"/>
          </w:tcPr>
          <w:p w:rsidR="00CF1BBF" w:rsidRPr="00B61CED" w:rsidRDefault="00CF1BBF" w:rsidP="00C26C57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 xml:space="preserve">Постановка проблемы </w:t>
            </w:r>
          </w:p>
          <w:p w:rsidR="00CF1BBF" w:rsidRPr="00B61CED" w:rsidRDefault="00CF1BBF" w:rsidP="00C26C57">
            <w:pPr>
              <w:pStyle w:val="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>(не более 0,25 страницы)</w:t>
            </w:r>
          </w:p>
        </w:tc>
        <w:tc>
          <w:tcPr>
            <w:tcW w:w="6378" w:type="dxa"/>
          </w:tcPr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Летний период как нельзя более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 дошкольника. А для будущих первоклассников еще очень важно создавать условия, которые будут способствовать успешной адаптации к школе. Все это может быть реализовано в рамках ДОЛ для будущих первоклассников.</w:t>
            </w:r>
          </w:p>
        </w:tc>
      </w:tr>
      <w:tr w:rsidR="00CF1BBF" w:rsidRPr="004C389E" w:rsidTr="00C26C57">
        <w:tc>
          <w:tcPr>
            <w:tcW w:w="3936" w:type="dxa"/>
          </w:tcPr>
          <w:p w:rsidR="00CF1BBF" w:rsidRPr="00B61CED" w:rsidRDefault="00CF1BBF" w:rsidP="00C26C57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>Цель и задачи проекта</w:t>
            </w:r>
          </w:p>
          <w:p w:rsidR="00CF1BBF" w:rsidRPr="00B61CED" w:rsidRDefault="00CF1BBF" w:rsidP="00C26C57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>(не более 0,5 страницы)</w:t>
            </w:r>
          </w:p>
        </w:tc>
        <w:tc>
          <w:tcPr>
            <w:tcW w:w="6378" w:type="dxa"/>
          </w:tcPr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bCs/>
                <w:sz w:val="26"/>
                <w:szCs w:val="26"/>
              </w:rPr>
              <w:t>Цель программы: способствовать успешной адаптации детей дошкольного возраста к новым образовательным условиям и создание комфортного перехода с одной образовательной ступени на другую, создание предпосылок к школьному обучению.</w:t>
            </w:r>
          </w:p>
          <w:p w:rsidR="00CF1BBF" w:rsidRPr="00B61CED" w:rsidRDefault="00CF1BBF" w:rsidP="00C26C57">
            <w:pPr>
              <w:jc w:val="both"/>
              <w:rPr>
                <w:bCs/>
                <w:sz w:val="26"/>
                <w:szCs w:val="26"/>
              </w:rPr>
            </w:pPr>
            <w:r w:rsidRPr="00B61CED">
              <w:rPr>
                <w:bCs/>
                <w:sz w:val="26"/>
                <w:szCs w:val="26"/>
              </w:rPr>
              <w:t>Задачи программы:</w:t>
            </w:r>
          </w:p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- сохранение и укрепление здоровья;</w:t>
            </w:r>
          </w:p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- развитие любознательности;</w:t>
            </w:r>
          </w:p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-развитие самостоятельности, творческой активности;</w:t>
            </w:r>
          </w:p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- формирование и развитие основных познавательных процессов и умственных действий;</w:t>
            </w:r>
          </w:p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- развитие умений действовать по правилам;</w:t>
            </w:r>
          </w:p>
          <w:p w:rsidR="00CF1BBF" w:rsidRPr="00B61CED" w:rsidRDefault="00CF1BBF" w:rsidP="00C26C57">
            <w:pPr>
              <w:jc w:val="both"/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- развитие коммуникативных умений.</w:t>
            </w:r>
          </w:p>
        </w:tc>
      </w:tr>
      <w:tr w:rsidR="00CF1BBF" w:rsidRPr="004C389E" w:rsidTr="00C26C57">
        <w:tc>
          <w:tcPr>
            <w:tcW w:w="3936" w:type="dxa"/>
          </w:tcPr>
          <w:p w:rsidR="00CF1BBF" w:rsidRPr="00B61CED" w:rsidRDefault="00CF1BBF" w:rsidP="00C26C57">
            <w:pPr>
              <w:pStyle w:val="Indent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>Ключевые мероприятия проекта</w:t>
            </w:r>
          </w:p>
        </w:tc>
        <w:tc>
          <w:tcPr>
            <w:tcW w:w="6378" w:type="dxa"/>
          </w:tcPr>
          <w:p w:rsidR="00CF1BBF" w:rsidRPr="00B61CED" w:rsidRDefault="00CF1BBF" w:rsidP="00C26C57">
            <w:pPr>
              <w:rPr>
                <w:sz w:val="26"/>
                <w:szCs w:val="26"/>
              </w:rPr>
            </w:pPr>
            <w:r w:rsidRPr="00B61CED">
              <w:rPr>
                <w:sz w:val="26"/>
                <w:szCs w:val="26"/>
              </w:rPr>
              <w:t>Тематические мероприятия в ДОЛ, общелагерные мероприятия, работа творческих площадок, занятия по подготовке к школе</w:t>
            </w:r>
          </w:p>
        </w:tc>
      </w:tr>
      <w:tr w:rsidR="00CF1BBF" w:rsidRPr="004C389E" w:rsidTr="00C26C57">
        <w:tc>
          <w:tcPr>
            <w:tcW w:w="3936" w:type="dxa"/>
          </w:tcPr>
          <w:p w:rsidR="00CF1BBF" w:rsidRPr="00B61CED" w:rsidRDefault="00CF1BBF" w:rsidP="00C26C57">
            <w:pPr>
              <w:pStyle w:val="Indent0"/>
              <w:spacing w:after="0" w:line="240" w:lineRule="auto"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 xml:space="preserve">Ожидаемые результаты </w:t>
            </w:r>
          </w:p>
          <w:p w:rsidR="00CF1BBF" w:rsidRPr="00B61CED" w:rsidRDefault="00CF1BBF" w:rsidP="00C26C57">
            <w:pPr>
              <w:pStyle w:val="Indent1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>(не более 0,25 страницы)</w:t>
            </w:r>
          </w:p>
        </w:tc>
        <w:tc>
          <w:tcPr>
            <w:tcW w:w="6378" w:type="dxa"/>
          </w:tcPr>
          <w:p w:rsidR="00CF1BBF" w:rsidRPr="00B61CED" w:rsidRDefault="00CF1BBF" w:rsidP="00C26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 xml:space="preserve">Укрепление физического и психологического здоровья детей, развитие активности и инициативности в соответствие с индивидуальными возможностями. </w:t>
            </w:r>
          </w:p>
          <w:p w:rsidR="00CF1BBF" w:rsidRPr="00B61CED" w:rsidRDefault="00CF1BBF" w:rsidP="00C26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 xml:space="preserve">Закрепление навыков коммуникативного общения в процессе совместной деятельности, навыков  индивидуальной и коллективной творческой и трудовой  деятельности, развитие толерантности. </w:t>
            </w:r>
          </w:p>
          <w:p w:rsidR="00CF1BBF" w:rsidRPr="00B61CED" w:rsidRDefault="00CF1BBF" w:rsidP="00C26C5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 w:val="26"/>
                <w:szCs w:val="26"/>
              </w:rPr>
            </w:pPr>
            <w:r w:rsidRPr="00B61CED">
              <w:rPr>
                <w:rFonts w:ascii="Times New Roman" w:hAnsi="Times New Roman"/>
                <w:sz w:val="26"/>
                <w:szCs w:val="26"/>
              </w:rPr>
              <w:t>Компетентное психолого-педагогическое сопровождение деятельности в рамках лагеря, повышение компетентности родителей будущих первоклассников.</w:t>
            </w:r>
          </w:p>
        </w:tc>
      </w:tr>
    </w:tbl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p w:rsidR="00CF1BBF" w:rsidRDefault="00CF1BBF"/>
    <w:sectPr w:rsidR="00CF1BBF" w:rsidSect="009F031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17394"/>
    <w:multiLevelType w:val="hybridMultilevel"/>
    <w:tmpl w:val="65A49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314"/>
    <w:rsid w:val="00045E4B"/>
    <w:rsid w:val="000A6377"/>
    <w:rsid w:val="0020377E"/>
    <w:rsid w:val="002505BC"/>
    <w:rsid w:val="0039531B"/>
    <w:rsid w:val="00420C71"/>
    <w:rsid w:val="00495AC8"/>
    <w:rsid w:val="004C389E"/>
    <w:rsid w:val="004F0142"/>
    <w:rsid w:val="005364F7"/>
    <w:rsid w:val="00565169"/>
    <w:rsid w:val="005B59ED"/>
    <w:rsid w:val="00777852"/>
    <w:rsid w:val="008217C7"/>
    <w:rsid w:val="00880A8E"/>
    <w:rsid w:val="008D3071"/>
    <w:rsid w:val="008F5D9C"/>
    <w:rsid w:val="009D4E6A"/>
    <w:rsid w:val="009F0314"/>
    <w:rsid w:val="00A260D2"/>
    <w:rsid w:val="00A613EA"/>
    <w:rsid w:val="00AD57A3"/>
    <w:rsid w:val="00AE678F"/>
    <w:rsid w:val="00B20046"/>
    <w:rsid w:val="00B4047B"/>
    <w:rsid w:val="00B61CED"/>
    <w:rsid w:val="00B830CD"/>
    <w:rsid w:val="00B8772B"/>
    <w:rsid w:val="00BD353E"/>
    <w:rsid w:val="00C26C57"/>
    <w:rsid w:val="00C30C49"/>
    <w:rsid w:val="00C32F7A"/>
    <w:rsid w:val="00CA4026"/>
    <w:rsid w:val="00CC1B23"/>
    <w:rsid w:val="00CF1BBF"/>
    <w:rsid w:val="00D17D9E"/>
    <w:rsid w:val="00D44F96"/>
    <w:rsid w:val="00D844FE"/>
    <w:rsid w:val="00DB17B2"/>
    <w:rsid w:val="00E31938"/>
    <w:rsid w:val="00E75FA4"/>
    <w:rsid w:val="00ED7BA4"/>
    <w:rsid w:val="00F1451D"/>
    <w:rsid w:val="00F6654E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14"/>
    <w:pPr>
      <w:autoSpaceDE w:val="0"/>
      <w:autoSpaceDN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uiPriority w:val="99"/>
    <w:rsid w:val="00B8772B"/>
    <w:pPr>
      <w:autoSpaceDE/>
      <w:autoSpaceDN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ab">
    <w:name w:val="Tab"/>
    <w:basedOn w:val="Normal"/>
    <w:uiPriority w:val="99"/>
    <w:rsid w:val="00D44F96"/>
    <w:pPr>
      <w:autoSpaceDE/>
      <w:autoSpaceDN/>
      <w:spacing w:before="20" w:after="20"/>
      <w:jc w:val="both"/>
    </w:pPr>
    <w:rPr>
      <w:rFonts w:ascii="Arial" w:hAnsi="Arial"/>
    </w:rPr>
  </w:style>
  <w:style w:type="paragraph" w:customStyle="1" w:styleId="Indent0">
    <w:name w:val="Indent_0"/>
    <w:basedOn w:val="Normal"/>
    <w:uiPriority w:val="99"/>
    <w:rsid w:val="00D44F96"/>
    <w:pPr>
      <w:autoSpaceDE/>
      <w:autoSpaceDN/>
      <w:spacing w:after="120" w:line="360" w:lineRule="atLeast"/>
      <w:ind w:left="567" w:hanging="567"/>
      <w:jc w:val="both"/>
    </w:pPr>
    <w:rPr>
      <w:rFonts w:ascii="Arial" w:hAnsi="Arial"/>
      <w:sz w:val="22"/>
    </w:rPr>
  </w:style>
  <w:style w:type="paragraph" w:customStyle="1" w:styleId="Indent1">
    <w:name w:val="Indent_1"/>
    <w:basedOn w:val="Normal"/>
    <w:uiPriority w:val="99"/>
    <w:rsid w:val="00D44F96"/>
    <w:pPr>
      <w:autoSpaceDE/>
      <w:autoSpaceDN/>
      <w:spacing w:after="120" w:line="360" w:lineRule="atLeast"/>
      <w:ind w:left="567"/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uiPriority w:val="99"/>
    <w:rsid w:val="00E75FA4"/>
    <w:pPr>
      <w:autoSpaceDE/>
      <w:autoSpaceDN/>
      <w:spacing w:line="260" w:lineRule="auto"/>
      <w:ind w:firstLine="567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5FA4"/>
    <w:rPr>
      <w:rFonts w:eastAsia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E75FA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E75FA4"/>
    <w:pPr>
      <w:autoSpaceDE/>
      <w:autoSpaceDN/>
      <w:jc w:val="center"/>
    </w:pPr>
    <w:rPr>
      <w:rFonts w:ascii="Arial" w:hAnsi="Arial" w:cs="Arial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75FA4"/>
    <w:rPr>
      <w:rFonts w:ascii="Arial" w:hAnsi="Arial" w:cs="Arial"/>
      <w:b/>
      <w:bCs/>
      <w:sz w:val="32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B1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17B2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rsid w:val="00D17D9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D17D9E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310</Words>
  <Characters>1773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оргкомитет городского конкурса </dc:title>
  <dc:subject/>
  <dc:creator>Admin</dc:creator>
  <cp:keywords/>
  <dc:description/>
  <cp:lastModifiedBy>Настя</cp:lastModifiedBy>
  <cp:revision>6</cp:revision>
  <cp:lastPrinted>2017-01-27T06:09:00Z</cp:lastPrinted>
  <dcterms:created xsi:type="dcterms:W3CDTF">2017-02-01T05:20:00Z</dcterms:created>
  <dcterms:modified xsi:type="dcterms:W3CDTF">2019-02-21T06:19:00Z</dcterms:modified>
</cp:coreProperties>
</file>